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margin" w:tblpXSpec="center" w:tblpY="925"/>
        <w:tblW w:w="10598" w:type="dxa"/>
        <w:jc w:val="center"/>
        <w:tblLook w:val="04A0" w:firstRow="1" w:lastRow="0" w:firstColumn="1" w:lastColumn="0" w:noHBand="0" w:noVBand="1"/>
      </w:tblPr>
      <w:tblGrid>
        <w:gridCol w:w="6914"/>
        <w:gridCol w:w="3684"/>
      </w:tblGrid>
      <w:tr w:rsidR="00D20C4A" w14:paraId="0FEAA54F" w14:textId="77777777">
        <w:trPr>
          <w:trHeight w:val="3251"/>
          <w:jc w:val="center"/>
        </w:trPr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3DD57" w14:textId="77777777" w:rsidR="00D20C4A" w:rsidRDefault="00D20C4A">
            <w:pPr>
              <w:widowControl w:val="0"/>
              <w:ind w:left="-142" w:right="33"/>
              <w:jc w:val="right"/>
              <w:rPr>
                <w:rFonts w:ascii="Times New Roman" w:eastAsia="Courier New" w:hAnsi="Times New Roman" w:cs="Courier New"/>
                <w:lang w:eastAsia="ru-RU" w:bidi="ru-RU"/>
              </w:rPr>
            </w:pPr>
          </w:p>
          <w:p w14:paraId="6E2F00E9" w14:textId="77777777" w:rsidR="00D20C4A" w:rsidRDefault="00E32765">
            <w:pPr>
              <w:widowControl w:val="0"/>
              <w:ind w:left="-142" w:right="3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ПРИНЯТО</w:t>
            </w:r>
          </w:p>
          <w:p w14:paraId="1C42CE3A" w14:textId="77777777" w:rsidR="00D20C4A" w:rsidRDefault="00E32765">
            <w:pPr>
              <w:widowControl w:val="0"/>
              <w:ind w:left="-142" w:right="3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на заседании</w:t>
            </w:r>
          </w:p>
          <w:p w14:paraId="49EE49FB" w14:textId="77777777" w:rsidR="00D20C4A" w:rsidRDefault="00E32765">
            <w:pPr>
              <w:widowControl w:val="0"/>
              <w:ind w:left="-142" w:right="33"/>
              <w:rPr>
                <w:rFonts w:eastAsia="Courier New" w:cs="Courier New"/>
                <w:lang w:eastAsia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педагогического совета</w:t>
            </w:r>
          </w:p>
          <w:p w14:paraId="559903E4" w14:textId="77777777" w:rsidR="00D20C4A" w:rsidRDefault="00E32765">
            <w:pPr>
              <w:widowControl w:val="0"/>
              <w:ind w:left="-142" w:right="3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 Протокол №1 </w:t>
            </w:r>
          </w:p>
          <w:p w14:paraId="6A371645" w14:textId="77777777" w:rsidR="00D20C4A" w:rsidRDefault="00E32765">
            <w:pPr>
              <w:widowControl w:val="0"/>
              <w:ind w:right="33"/>
              <w:rPr>
                <w:rFonts w:eastAsia="Courier New" w:cs="Courier New"/>
                <w:lang w:eastAsia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от «27» </w:t>
            </w:r>
            <w:r>
              <w:rPr>
                <w:rFonts w:ascii="Times New Roman" w:eastAsia="Courier New" w:hAnsi="Times New Roman" w:cs="Courier New"/>
                <w:u w:val="single"/>
                <w:lang w:eastAsia="ru-RU" w:bidi="ru-RU"/>
              </w:rPr>
              <w:t>августа</w:t>
            </w: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2024 г.</w:t>
            </w:r>
          </w:p>
          <w:p w14:paraId="5E5E4A1A" w14:textId="77777777" w:rsidR="00D20C4A" w:rsidRDefault="00D20C4A">
            <w:pPr>
              <w:widowControl w:val="0"/>
              <w:ind w:left="-142" w:right="33"/>
              <w:jc w:val="right"/>
              <w:rPr>
                <w:rFonts w:ascii="Times New Roman" w:eastAsia="Courier New" w:hAnsi="Times New Roman" w:cs="Courier New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BD02" w14:textId="77777777" w:rsidR="00D20C4A" w:rsidRDefault="00D20C4A">
            <w:pPr>
              <w:widowControl w:val="0"/>
              <w:ind w:left="175" w:right="34" w:firstLine="1"/>
              <w:jc w:val="right"/>
              <w:rPr>
                <w:rFonts w:ascii="Times New Roman" w:eastAsia="Courier New" w:hAnsi="Times New Roman" w:cs="Courier New"/>
                <w:lang w:eastAsia="ru-RU" w:bidi="ru-RU"/>
              </w:rPr>
            </w:pPr>
          </w:p>
          <w:p w14:paraId="5B58CF57" w14:textId="77777777" w:rsidR="00D20C4A" w:rsidRDefault="00E32765">
            <w:pPr>
              <w:widowControl w:val="0"/>
              <w:ind w:right="34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>УТВЕРЖДАЮ</w:t>
            </w:r>
          </w:p>
          <w:p w14:paraId="79171FBC" w14:textId="77777777" w:rsidR="00D20C4A" w:rsidRDefault="00E32765">
            <w:pPr>
              <w:widowControl w:val="0"/>
              <w:ind w:right="-25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>директор МОУ ''</w:t>
            </w:r>
            <w:proofErr w:type="spellStart"/>
            <w:r>
              <w:rPr>
                <w:rFonts w:ascii="Times New Roman" w:eastAsia="Courier New" w:hAnsi="Times New Roman" w:cs="Courier New"/>
                <w:lang w:eastAsia="ru-RU" w:bidi="ru-RU"/>
              </w:rPr>
              <w:t>Торбаевская</w:t>
            </w:r>
            <w:proofErr w:type="spellEnd"/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 СОШ'' </w:t>
            </w:r>
          </w:p>
          <w:p w14:paraId="0729550E" w14:textId="77777777" w:rsidR="00D20C4A" w:rsidRDefault="00E32765">
            <w:pPr>
              <w:widowControl w:val="0"/>
              <w:spacing w:before="240"/>
              <w:ind w:left="34" w:right="34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________________ Т.В. Карпова                                                                                  </w:t>
            </w:r>
          </w:p>
          <w:p w14:paraId="57B0A0F9" w14:textId="77777777" w:rsidR="00D20C4A" w:rsidRDefault="00E32765">
            <w:pPr>
              <w:widowControl w:val="0"/>
              <w:spacing w:before="240"/>
              <w:ind w:left="34" w:right="34"/>
              <w:jc w:val="both"/>
              <w:rPr>
                <w:rFonts w:eastAsia="Courier New" w:cs="Courier New"/>
                <w:lang w:eastAsia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Приказ № 546 — ОД </w:t>
            </w:r>
          </w:p>
          <w:p w14:paraId="2E1C54B6" w14:textId="77777777" w:rsidR="00D20C4A" w:rsidRDefault="00E32765">
            <w:pPr>
              <w:widowControl w:val="0"/>
              <w:spacing w:before="240"/>
              <w:ind w:left="34" w:right="34"/>
              <w:jc w:val="both"/>
              <w:rPr>
                <w:rFonts w:eastAsia="Courier New" w:cs="Courier New"/>
                <w:lang w:eastAsia="ru-RU"/>
              </w:rPr>
            </w:pPr>
            <w:r>
              <w:rPr>
                <w:rFonts w:ascii="Times New Roman" w:eastAsia="Courier New" w:hAnsi="Times New Roman" w:cs="Courier New"/>
                <w:lang w:eastAsia="ru-RU" w:bidi="ru-RU"/>
              </w:rPr>
              <w:t xml:space="preserve">от «27» </w:t>
            </w:r>
            <w:r>
              <w:rPr>
                <w:rFonts w:ascii="Times New Roman" w:eastAsia="Courier New" w:hAnsi="Times New Roman" w:cs="Courier New"/>
                <w:u w:val="single"/>
                <w:lang w:eastAsia="ru-RU" w:bidi="ru-RU"/>
              </w:rPr>
              <w:t xml:space="preserve">августа </w:t>
            </w:r>
            <w:r>
              <w:rPr>
                <w:rFonts w:ascii="Times New Roman" w:eastAsia="Courier New" w:hAnsi="Times New Roman" w:cs="Courier New"/>
                <w:lang w:eastAsia="ru-RU" w:bidi="ru-RU"/>
              </w:rPr>
              <w:t>2024 г.</w:t>
            </w:r>
          </w:p>
        </w:tc>
      </w:tr>
    </w:tbl>
    <w:p w14:paraId="37D47D59" w14:textId="77777777" w:rsidR="00D20C4A" w:rsidRDefault="00D20C4A">
      <w:pPr>
        <w:spacing w:after="0"/>
        <w:contextualSpacing/>
        <w:jc w:val="center"/>
        <w:rPr>
          <w:b/>
          <w:color w:val="000000"/>
          <w:sz w:val="22"/>
          <w:szCs w:val="22"/>
        </w:rPr>
      </w:pPr>
    </w:p>
    <w:p w14:paraId="6DD99B44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0267B09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F4AE182" w14:textId="77777777" w:rsidR="00D20C4A" w:rsidRDefault="00D20C4A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26BA1EE1" w14:textId="77777777" w:rsidR="00D20C4A" w:rsidRDefault="00E32765">
      <w:pPr>
        <w:ind w:left="34" w:right="34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КАЛЕНДАРНЫЙ УЧЕБНЫЙ ГРАФИК</w:t>
      </w:r>
    </w:p>
    <w:p w14:paraId="4D3F71E2" w14:textId="77777777" w:rsidR="00D20C4A" w:rsidRDefault="00E32765">
      <w:pPr>
        <w:ind w:left="34" w:right="3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МОУ </w:t>
      </w:r>
      <w:r>
        <w:rPr>
          <w:rFonts w:ascii="Times New Roman" w:hAnsi="Times New Roman" w:cs="Times New Roman"/>
          <w:b/>
          <w:i/>
          <w:sz w:val="32"/>
        </w:rPr>
        <w:t>"</w:t>
      </w:r>
      <w:proofErr w:type="spellStart"/>
      <w:r>
        <w:rPr>
          <w:rFonts w:ascii="Times New Roman" w:hAnsi="Times New Roman" w:cs="Times New Roman"/>
          <w:b/>
          <w:i/>
          <w:sz w:val="32"/>
        </w:rPr>
        <w:t>Торбаевская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СОШ"</w:t>
      </w:r>
    </w:p>
    <w:p w14:paraId="1600C445" w14:textId="77777777" w:rsidR="00D20C4A" w:rsidRDefault="00E32765">
      <w:pPr>
        <w:ind w:left="34" w:right="34"/>
        <w:jc w:val="center"/>
      </w:pPr>
      <w:r>
        <w:rPr>
          <w:rFonts w:ascii="Times New Roman" w:hAnsi="Times New Roman"/>
          <w:b/>
          <w:i/>
          <w:sz w:val="32"/>
        </w:rPr>
        <w:t>на 2024 – 2025 учебный год</w:t>
      </w:r>
    </w:p>
    <w:p w14:paraId="36764463" w14:textId="77777777" w:rsidR="00D20C4A" w:rsidRDefault="00D20C4A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722A6214" w14:textId="77777777" w:rsidR="00D20C4A" w:rsidRDefault="00D20C4A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5F018A7B" w14:textId="77777777" w:rsidR="00D20C4A" w:rsidRDefault="00D20C4A">
      <w:pPr>
        <w:ind w:left="34" w:right="34"/>
        <w:jc w:val="center"/>
        <w:rPr>
          <w:rFonts w:ascii="Times New Roman" w:hAnsi="Times New Roman"/>
          <w:b/>
          <w:i/>
          <w:sz w:val="32"/>
        </w:rPr>
      </w:pPr>
    </w:p>
    <w:p w14:paraId="592A7C34" w14:textId="77777777" w:rsidR="00D20C4A" w:rsidRDefault="00E32765">
      <w:pPr>
        <w:ind w:left="34" w:right="3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Приложение к образовательной </w:t>
      </w:r>
      <w:proofErr w:type="gramStart"/>
      <w:r>
        <w:rPr>
          <w:rFonts w:ascii="Times New Roman" w:hAnsi="Times New Roman"/>
          <w:sz w:val="32"/>
        </w:rPr>
        <w:t>программе  основного</w:t>
      </w:r>
      <w:proofErr w:type="gramEnd"/>
      <w:r>
        <w:rPr>
          <w:rFonts w:ascii="Times New Roman" w:hAnsi="Times New Roman"/>
          <w:sz w:val="32"/>
        </w:rPr>
        <w:t xml:space="preserve"> общего  образования</w:t>
      </w:r>
    </w:p>
    <w:p w14:paraId="4DEBC9D5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9AABC47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605F012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CD7BB2E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B34A8FB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E4373C8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CBDAE40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03D2AAFD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43F6684D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F0C3B3F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7349C197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F94B8A9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77D2082" w14:textId="77777777" w:rsidR="00D20C4A" w:rsidRDefault="00E32765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Пояснительная записка</w:t>
      </w:r>
    </w:p>
    <w:p w14:paraId="5654F178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3C0650F" w14:textId="77777777" w:rsidR="00D20C4A" w:rsidRDefault="00E32765">
      <w:pPr>
        <w:shd w:val="clear" w:color="auto" w:fill="FFFFFF"/>
        <w:spacing w:after="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является документом, регламентирующим организацию образовательного процесса на 2024/2025 учебный год Муниципального общеобразовательного учреждения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14:paraId="56F1A978" w14:textId="77777777" w:rsidR="00D20C4A" w:rsidRDefault="00E3276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принимается Педагогическим советом, с учетом мнения обучающихся и их родителей. 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14:paraId="0FFF4334" w14:textId="77777777" w:rsidR="00D20C4A" w:rsidRDefault="00E3276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составлен в соответствии с:</w:t>
      </w:r>
    </w:p>
    <w:p w14:paraId="4EC1D6DD" w14:textId="77777777" w:rsidR="00D20C4A" w:rsidRDefault="00E32765">
      <w:pPr>
        <w:pStyle w:val="a9"/>
        <w:numPr>
          <w:ilvl w:val="0"/>
          <w:numId w:val="2"/>
        </w:numPr>
        <w:shd w:val="clear" w:color="auto" w:fill="FFFFFF"/>
        <w:spacing w:after="0"/>
        <w:ind w:left="-567" w:firstLine="9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18.05.2023 № 370 "Об утверждении федеральной образовательной программы основного общего образования" (Зарегистрирован 12.07.2023 № 74223);</w:t>
      </w:r>
    </w:p>
    <w:p w14:paraId="7D5CC63B" w14:textId="77777777" w:rsidR="00D20C4A" w:rsidRDefault="00E32765">
      <w:pPr>
        <w:pStyle w:val="a9"/>
        <w:numPr>
          <w:ilvl w:val="0"/>
          <w:numId w:val="2"/>
        </w:numPr>
        <w:shd w:val="clear" w:color="auto" w:fill="FFFFFF"/>
        <w:spacing w:after="0"/>
        <w:ind w:left="-567" w:firstLine="9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положением о формах, периодичности и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СОШ";</w:t>
      </w:r>
    </w:p>
    <w:p w14:paraId="6B2DBF7D" w14:textId="77777777" w:rsidR="00D20C4A" w:rsidRDefault="00E3276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МОУ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Торбаевская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СОШ".</w:t>
      </w:r>
    </w:p>
    <w:p w14:paraId="55181A91" w14:textId="77777777" w:rsidR="00D20C4A" w:rsidRDefault="00E32765">
      <w:pPr>
        <w:shd w:val="clear" w:color="auto" w:fill="FFFFFF"/>
        <w:spacing w:after="0"/>
        <w:ind w:left="-567" w:firstLine="92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составлении календарного учебного графика на 2024-2025 учебный год учтены:</w:t>
      </w:r>
    </w:p>
    <w:p w14:paraId="18C005C5" w14:textId="219508EA" w:rsidR="00D20C4A" w:rsidRDefault="00E32765">
      <w:pPr>
        <w:shd w:val="clear" w:color="auto" w:fill="FFFFFF"/>
        <w:spacing w:after="0"/>
        <w:ind w:left="-567" w:firstLine="92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 Правительства РФ от 10 августа 2023 г. № 1314 "О переносе выходных дней в 2024 году" и проекта Постановления Правительства РФ от 25.07.2024 "О переносе выходных дней в 2025 году".</w:t>
      </w:r>
    </w:p>
    <w:p w14:paraId="19AA08EC" w14:textId="77777777" w:rsidR="00D20C4A" w:rsidRDefault="00D20C4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B24FB9C" w14:textId="77777777" w:rsidR="00D20C4A" w:rsidRDefault="00D20C4A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44D55A27" w14:textId="77777777" w:rsidR="00D20C4A" w:rsidRDefault="00D20C4A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47F052C6" w14:textId="77777777" w:rsidR="00D20C4A" w:rsidRDefault="00D20C4A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69A45024" w14:textId="77777777" w:rsidR="00D20C4A" w:rsidRDefault="00D20C4A">
      <w:pPr>
        <w:spacing w:after="0"/>
        <w:contextualSpacing/>
        <w:jc w:val="center"/>
        <w:rPr>
          <w:b/>
          <w:i/>
          <w:iCs/>
          <w:sz w:val="22"/>
          <w:szCs w:val="22"/>
        </w:rPr>
      </w:pPr>
    </w:p>
    <w:p w14:paraId="5FA36997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B16B101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50914376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6FD5E65F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7BF3C8EA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526FA355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FD9C421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0045EE13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5CAF857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26A5E63E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457EA90D" w14:textId="77777777" w:rsidR="00D20C4A" w:rsidRDefault="00E32765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Основное общее образование</w:t>
      </w:r>
    </w:p>
    <w:p w14:paraId="2728438C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EB413F2" w14:textId="77777777" w:rsidR="00D20C4A" w:rsidRDefault="00E327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Календарные периоды учебного года</w:t>
      </w:r>
    </w:p>
    <w:p w14:paraId="6D6E0CB1" w14:textId="77777777" w:rsidR="00D20C4A" w:rsidRDefault="00D20C4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E9E414" w14:textId="77777777" w:rsidR="00D20C4A" w:rsidRDefault="00E32765">
      <w:pPr>
        <w:spacing w:after="0"/>
        <w:ind w:left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1.1. Дата начала учебного года: 2 сентября 2024 года.</w:t>
      </w:r>
    </w:p>
    <w:p w14:paraId="74DF9DD1" w14:textId="77777777" w:rsidR="00D20C4A" w:rsidRDefault="00E32765">
      <w:pPr>
        <w:spacing w:after="0"/>
        <w:ind w:left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1.2. Дата окончания учебного года (5–8-е классы): 26 мая 2024 года.</w:t>
      </w:r>
    </w:p>
    <w:p w14:paraId="41B650DD" w14:textId="77777777" w:rsidR="00D20C4A" w:rsidRDefault="00E3276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Продолжительность учебного года: – 34 недели.</w:t>
      </w:r>
    </w:p>
    <w:p w14:paraId="0A490488" w14:textId="77777777" w:rsidR="00D20C4A" w:rsidRDefault="00D20C4A">
      <w:pPr>
        <w:spacing w:after="0"/>
        <w:contextualSpacing/>
        <w:jc w:val="both"/>
        <w:rPr>
          <w:b/>
          <w:sz w:val="22"/>
          <w:szCs w:val="22"/>
        </w:rPr>
      </w:pPr>
    </w:p>
    <w:p w14:paraId="2E3F8B82" w14:textId="77777777" w:rsidR="00D20C4A" w:rsidRDefault="00E32765">
      <w:pPr>
        <w:spacing w:after="0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56D7B33F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45A7E" w14:textId="77777777" w:rsidR="00D20C4A" w:rsidRDefault="00E3276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Продолжительность учебных занятий по четвертям в учебных неделях и рабочих днях </w:t>
      </w:r>
    </w:p>
    <w:p w14:paraId="3E106F1D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836F20" w14:textId="77777777" w:rsidR="00D20C4A" w:rsidRDefault="00E327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5–8-е классы</w:t>
      </w:r>
    </w:p>
    <w:tbl>
      <w:tblPr>
        <w:tblW w:w="95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1"/>
        <w:gridCol w:w="1476"/>
        <w:gridCol w:w="1642"/>
        <w:gridCol w:w="2423"/>
        <w:gridCol w:w="2329"/>
      </w:tblGrid>
      <w:tr w:rsidR="00D20C4A" w14:paraId="68C3F57B" w14:textId="7777777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4ACBF5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7F4BB9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8CA41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20C4A" w14:paraId="2F9CDC77" w14:textId="77777777">
        <w:trPr>
          <w:jc w:val="center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AD4FAB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D620BF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B3201E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E40BD8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73B5B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D20C4A" w14:paraId="1D9F31C3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C282DE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35CFB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B2FD5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D2175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E96A49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0C4A" w14:paraId="530A66CD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4C500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4695ED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26191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5C18F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F422B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20C4A" w14:paraId="1FECFF44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16B7FD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9D45DD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8E312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FDD51" w14:textId="25A9A075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A188F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20C4A" w14:paraId="582CE1E4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99AF5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8A9F3E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BD920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958508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D46AB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20C4A" w14:paraId="1F2D83A6" w14:textId="77777777">
        <w:trPr>
          <w:jc w:val="center"/>
        </w:trPr>
        <w:tc>
          <w:tcPr>
            <w:tcW w:w="4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CE2C484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году: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299C9E1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0E292FB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14:paraId="30203054" w14:textId="77777777" w:rsidR="00D20C4A" w:rsidRDefault="00D20C4A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C2C2" w14:textId="77777777" w:rsidR="00D20C4A" w:rsidRDefault="00E32765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9-й класс</w:t>
      </w:r>
    </w:p>
    <w:tbl>
      <w:tblPr>
        <w:tblW w:w="95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1"/>
        <w:gridCol w:w="1476"/>
        <w:gridCol w:w="1642"/>
        <w:gridCol w:w="2423"/>
        <w:gridCol w:w="2329"/>
      </w:tblGrid>
      <w:tr w:rsidR="00D20C4A" w14:paraId="540DC750" w14:textId="7777777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3E67D1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18082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BF549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20C4A" w14:paraId="16D4FBC3" w14:textId="77777777">
        <w:trPr>
          <w:jc w:val="center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A42114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95CE03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0D2972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FBEAE2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EAC4E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D20C4A" w14:paraId="38C1DD3F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CB3000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FD2068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D0F64C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58425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B64AB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0C4A" w14:paraId="003E8FCB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18DA9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B442B7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705AC5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571C33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181D4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20C4A" w14:paraId="710A86D0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1F06D4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55FA09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661FA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86723" w14:textId="219FE271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98907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20C4A" w14:paraId="70BDA80C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2DF63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A09C54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9A014E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0EF6B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DACDE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20C4A" w14:paraId="2A8CDA14" w14:textId="77777777">
        <w:trPr>
          <w:jc w:val="center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E4C7AD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D004F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917C9D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6696E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77BFF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0C4A" w14:paraId="522FBF70" w14:textId="77777777">
        <w:trPr>
          <w:jc w:val="center"/>
        </w:trPr>
        <w:tc>
          <w:tcPr>
            <w:tcW w:w="4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896EF3A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1648C97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97254E6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D20C4A" w14:paraId="3946AA0A" w14:textId="77777777">
        <w:trPr>
          <w:jc w:val="center"/>
        </w:trPr>
        <w:tc>
          <w:tcPr>
            <w:tcW w:w="4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CD01B42" w14:textId="77777777" w:rsidR="00D20C4A" w:rsidRDefault="00E3276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6B27836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7BA832A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</w:tbl>
    <w:p w14:paraId="66F61BEB" w14:textId="6D83CF3F" w:rsidR="00D20C4A" w:rsidRDefault="00E32765">
      <w:pPr>
        <w:pStyle w:val="a9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ГИА выпускников 9 класса устанавливает Федеральная служба по надзору в сфере образования и науки (Рособрнадзор). </w:t>
      </w:r>
    </w:p>
    <w:p w14:paraId="0A9A01DB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5EF39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2F72E2F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FB377B2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3D178" w14:textId="77777777" w:rsidR="00D20C4A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Продолжительность каникул, праздничных и выходных дней</w:t>
      </w:r>
    </w:p>
    <w:p w14:paraId="44879EFE" w14:textId="77777777" w:rsidR="00D20C4A" w:rsidRDefault="00E32765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5–8-е классы</w:t>
      </w:r>
    </w:p>
    <w:p w14:paraId="21EB4B2C" w14:textId="77777777" w:rsidR="00D20C4A" w:rsidRDefault="00D20C4A">
      <w:pPr>
        <w:pStyle w:val="a9"/>
        <w:spacing w:after="0"/>
        <w:ind w:left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94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703"/>
        <w:gridCol w:w="3517"/>
      </w:tblGrid>
      <w:tr w:rsidR="00D20C4A" w14:paraId="07D90946" w14:textId="77777777"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AF99BF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AA0829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7C338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20C4A" w14:paraId="6A546743" w14:textId="77777777"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45724F" w14:textId="77777777" w:rsidR="00D20C4A" w:rsidRDefault="00D20C4A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3F1D28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4E8D48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EBF79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D20C4A" w14:paraId="72E3F03C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A5B2B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5854B0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B5DC7E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8D804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C4A" w14:paraId="3D7F1D57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42562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9AF68B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F1197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A1A48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0C4A" w14:paraId="10430A48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955CB5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27E3F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81FF58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D9F3F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C4A" w14:paraId="23D6A68C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E3030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BB9EF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CD66FA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48673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D20C4A" w14:paraId="525B0977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0083F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праздничные дни </w:t>
            </w:r>
          </w:p>
          <w:p w14:paraId="6E094C59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выходные дни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2EF16" w14:textId="04B273A8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5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C4A" w14:paraId="625D76AA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986F86B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9F4E0B6" w14:textId="50D012CC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5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69E3BB7" w14:textId="77777777" w:rsidR="00D20C4A" w:rsidRDefault="00D20C4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F659ACB" w14:textId="77777777" w:rsidR="00D20C4A" w:rsidRPr="00E32765" w:rsidRDefault="00E32765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5">
        <w:rPr>
          <w:rFonts w:ascii="Times New Roman" w:hAnsi="Times New Roman" w:cs="Times New Roman"/>
          <w:b/>
          <w:sz w:val="28"/>
          <w:szCs w:val="28"/>
        </w:rPr>
        <w:t>9-й класс</w:t>
      </w:r>
    </w:p>
    <w:tbl>
      <w:tblPr>
        <w:tblW w:w="94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1528"/>
        <w:gridCol w:w="1734"/>
        <w:gridCol w:w="3517"/>
      </w:tblGrid>
      <w:tr w:rsidR="00D20C4A" w14:paraId="57278404" w14:textId="77777777"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F04A3E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5D06F6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0EE6C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каникул, праздничных и выходных дней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календарных днях</w:t>
            </w:r>
          </w:p>
        </w:tc>
      </w:tr>
      <w:tr w:rsidR="00D20C4A" w14:paraId="6A85CD6B" w14:textId="77777777"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00850A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FCA694" w14:textId="77777777" w:rsidR="00D20C4A" w:rsidRDefault="00E32765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8F3C5A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B3891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4A" w14:paraId="3CFA6509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66B4C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EF0BE4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A7F608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66054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C4A" w14:paraId="4E62FA94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2E11C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2DD05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5C76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EC7C8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0C4A" w14:paraId="39F3BD2E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33DF13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1B78A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EB0898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5726E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C4A" w14:paraId="0939EC11" w14:textId="77777777"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AD51AB" w14:textId="77777777" w:rsidR="00D20C4A" w:rsidRDefault="00E3276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303A8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02B82" w14:textId="77777777" w:rsidR="00D20C4A" w:rsidRDefault="00E32765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1EE26" w14:textId="77777777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D20C4A" w14:paraId="0986BF23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20DDD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праздничные дни </w:t>
            </w:r>
          </w:p>
          <w:p w14:paraId="4B7A87EA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выходные дни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CF16D" w14:textId="6C69E6F6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5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C4A" w14:paraId="5011B116" w14:textId="77777777"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15F61B5" w14:textId="77777777" w:rsidR="00D20C4A" w:rsidRDefault="00E32765">
            <w:pPr>
              <w:pStyle w:val="a9"/>
              <w:spacing w:after="0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33414E1" w14:textId="496F23E4" w:rsidR="00D20C4A" w:rsidRDefault="00E32765">
            <w:pPr>
              <w:pStyle w:val="a9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5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1C37F6B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3FC1153" w14:textId="77777777" w:rsidR="00D20C4A" w:rsidRDefault="00E32765">
      <w:pPr>
        <w:pStyle w:val="a9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ГИА и период летних каникул определены примерно.</w:t>
      </w:r>
    </w:p>
    <w:p w14:paraId="083174BF" w14:textId="77777777" w:rsidR="00D20C4A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C5883D3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54A3A" w14:textId="77777777" w:rsidR="00E32765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878F2" w14:textId="77777777" w:rsidR="00E32765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2E782" w14:textId="77777777" w:rsidR="00E32765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4B49D" w14:textId="77777777" w:rsidR="00E32765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61796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3988E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048DE" w14:textId="77777777" w:rsidR="00D20C4A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Режим работы МОУ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14:paraId="177838DA" w14:textId="77777777" w:rsidR="00D20C4A" w:rsidRDefault="00E32765">
      <w:pPr>
        <w:pStyle w:val="a9"/>
        <w:spacing w:after="0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 – пятница: 8.00 – 17.00</w:t>
      </w:r>
    </w:p>
    <w:p w14:paraId="7A29D29E" w14:textId="77777777" w:rsidR="00D20C4A" w:rsidRDefault="00D20C4A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18"/>
          <w:szCs w:val="28"/>
        </w:rPr>
      </w:pPr>
    </w:p>
    <w:tbl>
      <w:tblPr>
        <w:tblW w:w="93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24"/>
        <w:gridCol w:w="5140"/>
      </w:tblGrid>
      <w:tr w:rsidR="00D20C4A" w14:paraId="3DABE876" w14:textId="77777777">
        <w:trPr>
          <w:trHeight w:val="56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81E5EB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E3F36" w14:textId="77777777" w:rsidR="00D20C4A" w:rsidRDefault="00E32765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D20C4A" w14:paraId="518A7006" w14:textId="77777777">
        <w:trPr>
          <w:trHeight w:val="56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1DBA6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42E8B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ранее 8 час 30 мин </w:t>
            </w:r>
          </w:p>
        </w:tc>
      </w:tr>
      <w:tr w:rsidR="00D20C4A" w14:paraId="37EDAACE" w14:textId="77777777">
        <w:trPr>
          <w:trHeight w:val="56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F874D0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63936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D20C4A" w14:paraId="05960FA6" w14:textId="77777777">
        <w:trPr>
          <w:trHeight w:val="368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33BE60AD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298F9D66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20C4A" w14:paraId="52C3E2A1" w14:textId="77777777">
        <w:trPr>
          <w:trHeight w:val="356"/>
        </w:trPr>
        <w:tc>
          <w:tcPr>
            <w:tcW w:w="42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3129E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перемена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E23E4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перемены по 20 минут  </w:t>
            </w:r>
          </w:p>
        </w:tc>
      </w:tr>
      <w:tr w:rsidR="00D20C4A" w14:paraId="43916761" w14:textId="77777777">
        <w:trPr>
          <w:trHeight w:val="567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A1D8B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5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C3C48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</w:tbl>
    <w:p w14:paraId="3C37CA2E" w14:textId="77777777" w:rsidR="00D20C4A" w:rsidRDefault="00D20C4A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3542DAA" w14:textId="77777777" w:rsidR="00D20C4A" w:rsidRDefault="00D20C4A">
      <w:pPr>
        <w:spacing w:after="0"/>
        <w:contextualSpacing/>
        <w:rPr>
          <w:rFonts w:ascii="Times New Roman" w:hAnsi="Times New Roman" w:cs="Times New Roman"/>
          <w:b/>
          <w:i/>
          <w:iCs/>
          <w:sz w:val="16"/>
          <w:szCs w:val="28"/>
        </w:rPr>
      </w:pPr>
    </w:p>
    <w:p w14:paraId="0F689C44" w14:textId="77777777" w:rsidR="00D20C4A" w:rsidRDefault="00E327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Распределение образовательной недельной нагрузки</w:t>
      </w:r>
    </w:p>
    <w:p w14:paraId="3B3F9773" w14:textId="77777777" w:rsidR="00D20C4A" w:rsidRDefault="00D20C4A">
      <w:pPr>
        <w:spacing w:after="0"/>
        <w:contextualSpacing/>
        <w:rPr>
          <w:rFonts w:ascii="Times New Roman" w:hAnsi="Times New Roman" w:cs="Times New Roman"/>
          <w:b/>
          <w:i/>
          <w:iCs/>
          <w:szCs w:val="28"/>
        </w:rPr>
      </w:pPr>
    </w:p>
    <w:tbl>
      <w:tblPr>
        <w:tblW w:w="9356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5"/>
        <w:gridCol w:w="1275"/>
        <w:gridCol w:w="1277"/>
        <w:gridCol w:w="1277"/>
        <w:gridCol w:w="1275"/>
        <w:gridCol w:w="1137"/>
      </w:tblGrid>
      <w:tr w:rsidR="00D20C4A" w14:paraId="64E3602A" w14:textId="77777777" w:rsidTr="00E32765">
        <w:tc>
          <w:tcPr>
            <w:tcW w:w="3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A1D9D7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1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ED664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D20C4A" w14:paraId="66E2BD68" w14:textId="77777777" w:rsidTr="00E32765">
        <w:tc>
          <w:tcPr>
            <w:tcW w:w="3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ED210D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199185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F04BB9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95CFB8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4E9292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9C4E1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</w:tr>
      <w:tr w:rsidR="00D20C4A" w14:paraId="4DD66DED" w14:textId="77777777" w:rsidTr="00E32765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23893E89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330DBFE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4749163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6FA754E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1731238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8EC2DD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0C4A" w14:paraId="2E519657" w14:textId="77777777" w:rsidTr="00E32765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36440E8A" w14:textId="77777777" w:rsidR="00D20C4A" w:rsidRDefault="00E327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Внеурочная, до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BEE9E1F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C34EADF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55233E28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41479DE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9424B8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B0145E0" w14:textId="77777777" w:rsidR="00D20C4A" w:rsidRDefault="00D20C4A">
      <w:pPr>
        <w:spacing w:after="0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AE253AD" w14:textId="77777777" w:rsidR="00D20C4A" w:rsidRDefault="00E327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Расписание звонков и перемен</w:t>
      </w:r>
    </w:p>
    <w:p w14:paraId="67B1019E" w14:textId="77777777" w:rsidR="00D20C4A" w:rsidRDefault="00E327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5–9-е классы</w:t>
      </w:r>
    </w:p>
    <w:p w14:paraId="0C97E836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085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3"/>
        <w:gridCol w:w="3123"/>
        <w:gridCol w:w="4089"/>
      </w:tblGrid>
      <w:tr w:rsidR="00D20C4A" w14:paraId="4296C60E" w14:textId="77777777">
        <w:trPr>
          <w:trHeight w:val="458"/>
        </w:trPr>
        <w:tc>
          <w:tcPr>
            <w:tcW w:w="1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B422FA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AEB5FA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887F389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D20C4A" w14:paraId="49955A26" w14:textId="77777777">
        <w:trPr>
          <w:trHeight w:val="290"/>
        </w:trPr>
        <w:tc>
          <w:tcPr>
            <w:tcW w:w="18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38E785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6AA63" w14:textId="77777777" w:rsidR="00D20C4A" w:rsidRDefault="00D20C4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F938656" w14:textId="77777777" w:rsidR="00D20C4A" w:rsidRDefault="00E327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</w:tr>
      <w:tr w:rsidR="00D20C4A" w14:paraId="5C882373" w14:textId="77777777">
        <w:trPr>
          <w:trHeight w:val="358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03388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B5A612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08:30–09:1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6B0ED30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20C4A" w14:paraId="7D8EFC57" w14:textId="77777777">
        <w:trPr>
          <w:trHeight w:val="374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C4EAE3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3673E6D3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F6E9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20C4A" w14:paraId="270C6CF4" w14:textId="77777777">
        <w:trPr>
          <w:trHeight w:val="374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3A28B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7C2FA1F5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30C2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20C4A" w14:paraId="04AB07BF" w14:textId="77777777">
        <w:trPr>
          <w:trHeight w:val="43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BC8464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FA933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007ADE33" w14:textId="77777777" w:rsidR="00D20C4A" w:rsidRDefault="00E32765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D20C4A" w14:paraId="0AC10013" w14:textId="77777777">
        <w:trPr>
          <w:trHeight w:val="358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4ED3A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1D89F1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941C220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20C4A" w14:paraId="14C7603E" w14:textId="77777777">
        <w:trPr>
          <w:trHeight w:val="374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C8017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6-й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3ACC1F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09B58BF8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D20C4A" w14:paraId="1D5ED8FA" w14:textId="77777777">
        <w:trPr>
          <w:trHeight w:val="374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C3F860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7-й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1C4A26" w14:textId="77777777" w:rsidR="00D20C4A" w:rsidRDefault="00E32765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4557463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C4A" w14:paraId="264DBB26" w14:textId="77777777">
        <w:trPr>
          <w:trHeight w:val="766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55B42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7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4CAE204" w14:textId="77777777" w:rsidR="00D20C4A" w:rsidRDefault="00E327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варьируется в зависимости от расписания уроков класса. </w:t>
            </w:r>
          </w:p>
        </w:tc>
      </w:tr>
    </w:tbl>
    <w:p w14:paraId="0F1178D9" w14:textId="77777777" w:rsidR="00D20C4A" w:rsidRDefault="00D20C4A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14"/>
          <w:szCs w:val="28"/>
        </w:rPr>
      </w:pPr>
    </w:p>
    <w:p w14:paraId="2C55E0B8" w14:textId="77777777" w:rsidR="00D20C4A" w:rsidRDefault="00E32765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школьных каникул приказом директора устанавливается особый график работы школы. </w:t>
      </w:r>
    </w:p>
    <w:p w14:paraId="7636E2B1" w14:textId="77777777" w:rsidR="00E32765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ABC0C" w14:textId="646E4AC2" w:rsidR="00D20C4A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Организация промежуточной аттестации</w:t>
      </w:r>
    </w:p>
    <w:p w14:paraId="4C2D03F5" w14:textId="77777777" w:rsidR="00D20C4A" w:rsidRDefault="00E32765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промежуточной аттестации – один раз в год</w:t>
      </w:r>
    </w:p>
    <w:p w14:paraId="75FDA18C" w14:textId="72D7764D" w:rsidR="00D20C4A" w:rsidRDefault="00E32765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учащихся проводится со 05 мая 2025 года по 26 мая 2025 года без прекращения образовательной деятельности по всем предметам учебного плана. </w:t>
      </w:r>
    </w:p>
    <w:p w14:paraId="1E2B6602" w14:textId="77777777" w:rsidR="00D20C4A" w:rsidRDefault="00E32765" w:rsidP="00E32765">
      <w:pPr>
        <w:widowControl w:val="0"/>
        <w:spacing w:after="0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Промежуточная аттестация обучающихся проводится в соответствии с действующим школьным «Положением о формах, периодичности,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Торбаевская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 СОШ" в формах:</w:t>
      </w:r>
    </w:p>
    <w:p w14:paraId="01F50ECE" w14:textId="77777777" w:rsidR="00D20C4A" w:rsidRDefault="00E32765" w:rsidP="00E32765">
      <w:pPr>
        <w:widowControl w:val="0"/>
        <w:spacing w:after="0"/>
        <w:ind w:firstLine="709"/>
        <w:jc w:val="both"/>
      </w:pP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–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интегрированного зачета (интегрированный зачёт – форма промежуточной аттестации, при которой отметка выставляется на основании отметок за все учебные периоды учебного года (четверти, полугодия) в соответствии с «Положением о формах, периодичности, порядке текущего контроля успеваемости и промежуточной аттестации обучающихся МОУ "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Торбаевская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 СОШ". Период проведения 05-26 мая. Данная отметка одновременно является годовой.);</w:t>
      </w:r>
    </w:p>
    <w:p w14:paraId="3145B187" w14:textId="77777777" w:rsidR="00D20C4A" w:rsidRDefault="00E32765" w:rsidP="00E32765">
      <w:pPr>
        <w:shd w:val="clear" w:color="auto" w:fill="FFFFFF"/>
        <w:spacing w:after="0"/>
        <w:ind w:firstLine="709"/>
        <w:jc w:val="both"/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zh-CN" w:bidi="hi-IN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контрольной процедуры по отдельным предметам с выставлением по их результатам отдельной отметки (период проведения 05- 26 мая, годовая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отметка выставляется путём вычисления среднего арифметического отметок за все учебные периоды учебного года (четверти, полугодия) и отметки за контрольную процедуру в соответствии с правилами математического округления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9B866D4" w14:textId="77777777" w:rsidR="00D20C4A" w:rsidRDefault="00D20C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</w:p>
    <w:p w14:paraId="124DBB3E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150666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A35ED6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679DAD0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CC1156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C2094A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EB3366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1FAFE3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AB7D84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FB19EE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1E854C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EC732D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0B5286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9BBF8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5CD20A" w14:textId="77777777" w:rsidR="00D20C4A" w:rsidRDefault="00D20C4A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F2A546" w14:textId="77777777" w:rsidR="00D20C4A" w:rsidRDefault="00D20C4A">
      <w:pPr>
        <w:spacing w:after="0"/>
        <w:contextualSpacing/>
      </w:pPr>
    </w:p>
    <w:sectPr w:rsidR="00D20C4A">
      <w:pgSz w:w="11906" w:h="16838"/>
      <w:pgMar w:top="851" w:right="850" w:bottom="851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76B"/>
    <w:multiLevelType w:val="multilevel"/>
    <w:tmpl w:val="FBAA6A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9172D"/>
    <w:multiLevelType w:val="multilevel"/>
    <w:tmpl w:val="7A0232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4661993">
    <w:abstractNumId w:val="1"/>
  </w:num>
  <w:num w:numId="2" w16cid:durableId="2126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4A"/>
    <w:rsid w:val="006B7552"/>
    <w:rsid w:val="007459AD"/>
    <w:rsid w:val="009C6EF1"/>
    <w:rsid w:val="00D20C4A"/>
    <w:rsid w:val="00E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9D5"/>
  <w15:docId w15:val="{5AD2C67C-8E6D-48F7-91C6-17155A0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Arial" w:eastAsia="Times New Roman" w:hAnsi="Arial" w:cs="Arial"/>
      <w:lang w:eastAsia="en-US" w:bidi="ar-SA"/>
    </w:rPr>
  </w:style>
  <w:style w:type="paragraph" w:styleId="1">
    <w:name w:val="heading 1"/>
    <w:basedOn w:val="a"/>
    <w:qFormat/>
    <w:pPr>
      <w:numPr>
        <w:numId w:val="1"/>
      </w:numPr>
      <w:spacing w:before="280" w:after="280" w:line="240" w:lineRule="auto"/>
      <w:outlineLvl w:val="0"/>
    </w:pPr>
    <w:rPr>
      <w:b/>
      <w:bCs/>
      <w:sz w:val="48"/>
      <w:szCs w:val="48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32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B90B41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cs="Times New Roman"/>
      <w:b w:val="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Times New Roman"/>
      <w:b w:val="0"/>
    </w:rPr>
  </w:style>
  <w:style w:type="character" w:customStyle="1" w:styleId="ListLabel8">
    <w:name w:val="ListLabel 8"/>
    <w:qFormat/>
    <w:rPr>
      <w:rFonts w:cs="Times New Roman"/>
      <w:b w:val="0"/>
    </w:rPr>
  </w:style>
  <w:style w:type="character" w:customStyle="1" w:styleId="ListLabel9">
    <w:name w:val="ListLabel 9"/>
    <w:qFormat/>
    <w:rPr>
      <w:rFonts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  <w:b w:val="0"/>
    </w:rPr>
  </w:style>
  <w:style w:type="character" w:customStyle="1" w:styleId="ListLabel24">
    <w:name w:val="ListLabel 24"/>
    <w:qFormat/>
    <w:rPr>
      <w:rFonts w:cs="Times New Roman"/>
      <w:b w:val="0"/>
    </w:rPr>
  </w:style>
  <w:style w:type="character" w:customStyle="1" w:styleId="ListLabel25">
    <w:name w:val="ListLabel 25"/>
    <w:qFormat/>
    <w:rPr>
      <w:rFonts w:cs="Times New Roman"/>
      <w:b w:val="0"/>
    </w:rPr>
  </w:style>
  <w:style w:type="character" w:customStyle="1" w:styleId="ListLabel26">
    <w:name w:val="ListLabel 26"/>
    <w:qFormat/>
    <w:rPr>
      <w:rFonts w:cs="Times New Roman"/>
      <w:b w:val="0"/>
    </w:rPr>
  </w:style>
  <w:style w:type="character" w:customStyle="1" w:styleId="ListLabel27">
    <w:name w:val="ListLabel 27"/>
    <w:qFormat/>
    <w:rPr>
      <w:rFonts w:cs="Times New Roman"/>
      <w:b w:val="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 w:val="0"/>
    </w:rPr>
  </w:style>
  <w:style w:type="character" w:customStyle="1" w:styleId="ListLabel30">
    <w:name w:val="ListLabel 30"/>
    <w:qFormat/>
    <w:rPr>
      <w:rFonts w:cs="Times New Roman"/>
      <w:b w:val="0"/>
    </w:rPr>
  </w:style>
  <w:style w:type="character" w:customStyle="1" w:styleId="ListLabel31">
    <w:name w:val="ListLabel 31"/>
    <w:qFormat/>
    <w:rPr>
      <w:rFonts w:cs="Times New Roman"/>
      <w:b w:val="0"/>
    </w:rPr>
  </w:style>
  <w:style w:type="character" w:customStyle="1" w:styleId="ListLabel32">
    <w:name w:val="ListLabel 32"/>
    <w:qFormat/>
    <w:rPr>
      <w:rFonts w:cs="Times New Roman"/>
      <w:b w:val="0"/>
    </w:rPr>
  </w:style>
  <w:style w:type="character" w:customStyle="1" w:styleId="ListLabel33">
    <w:name w:val="ListLabel 33"/>
    <w:qFormat/>
    <w:rPr>
      <w:rFonts w:cs="Times New Roman"/>
      <w:b w:val="0"/>
    </w:rPr>
  </w:style>
  <w:style w:type="character" w:customStyle="1" w:styleId="ListLabel34">
    <w:name w:val="ListLabel 34"/>
    <w:qFormat/>
    <w:rPr>
      <w:rFonts w:cs="Times New Roman"/>
      <w:b w:val="0"/>
    </w:rPr>
  </w:style>
  <w:style w:type="character" w:customStyle="1" w:styleId="ListLabel35">
    <w:name w:val="ListLabel 35"/>
    <w:qFormat/>
    <w:rPr>
      <w:rFonts w:cs="Times New Roman"/>
      <w:b w:val="0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rmal (Web)"/>
    <w:basedOn w:val="a"/>
    <w:qFormat/>
    <w:pPr>
      <w:spacing w:before="280" w:after="280" w:line="240" w:lineRule="auto"/>
    </w:pPr>
    <w:rPr>
      <w:szCs w:val="20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954862"/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50F7-A7C2-43FC-95E1-FD356DCE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"Гусевская средняя общеобразовательная школа"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dc:description/>
  <cp:lastModifiedBy>Пользователь</cp:lastModifiedBy>
  <cp:revision>10</cp:revision>
  <cp:lastPrinted>2024-09-03T07:56:00Z</cp:lastPrinted>
  <dcterms:created xsi:type="dcterms:W3CDTF">2023-08-12T22:06:00Z</dcterms:created>
  <dcterms:modified xsi:type="dcterms:W3CDTF">2024-09-03T07:58:00Z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МОУ "Гусевская средняя общеобразовательная школа"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esentationFormat">
    <vt:lpwstr>mk0ps6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